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Lp. lapsevanem,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jc w:val="both"/>
        <w:rPr>
          <w:rFonts w:ascii="Calibri" w:hAnsi="Calibri" w:eastAsia="Times New Roman" w:cs="Calibri"/>
          <w:color w:val="0563C1"/>
          <w:sz w:val="24"/>
          <w:szCs w:val="24"/>
          <w:u w:val="single"/>
        </w:rPr>
      </w:pPr>
      <w:r>
        <w:rPr>
          <w:rFonts w:eastAsia="Times New Roman" w:cs="Times New Roman" w:ascii="Times New Roman" w:hAnsi="Times New Roman"/>
          <w:sz w:val="24"/>
        </w:rPr>
        <w:t xml:space="preserve">Palun Teie nõusolekut lapse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vaktsineerimiseks vastavalt riikliku immuniseerimiskavale järgmiste haiguste vastu:</w:t>
      </w:r>
    </w:p>
    <w:p>
      <w:pPr>
        <w:pStyle w:val="Normal"/>
        <w:spacing w:lineRule="auto" w:line="240" w:before="0" w:after="0"/>
        <w:jc w:val="both"/>
        <w:rPr>
          <w:b/>
          <w:b/>
          <w:bCs/>
        </w:rPr>
      </w:pPr>
      <w:r>
        <w:rPr>
          <w:rFonts w:eastAsia="Times New Roman" w:cs="Times New Roman" w:ascii="Times New Roman" w:hAnsi="Times New Roman"/>
          <w:b/>
          <w:bCs/>
          <w:sz w:val="24"/>
        </w:rPr>
        <w:t>difteeria</w:t>
      </w:r>
      <w:r>
        <w:rPr>
          <w:rFonts w:eastAsia="Segoe UI Symbol" w:cs="Segoe UI Symbol" w:ascii="Segoe UI Symbol" w:hAnsi="Segoe UI Symbol"/>
          <w:b/>
          <w:bCs/>
          <w:sz w:val="24"/>
        </w:rPr>
        <w:t xml:space="preserve"> - </w:t>
      </w:r>
      <w:r>
        <w:rPr>
          <w:rFonts w:eastAsia="Times New Roman" w:cs="Times New Roman" w:ascii="Times New Roman" w:hAnsi="Times New Roman"/>
          <w:b/>
          <w:bCs/>
          <w:sz w:val="24"/>
        </w:rPr>
        <w:t>teetanus –</w:t>
      </w:r>
      <w:r>
        <w:rPr>
          <w:rFonts w:eastAsia="Segoe UI Symbol" w:cs="Segoe UI Symbol" w:ascii="Segoe UI Symbol" w:hAnsi="Segoe UI Symbol"/>
          <w:b/>
          <w:bCs/>
          <w:sz w:val="24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4"/>
        </w:rPr>
        <w:t>läkaköha.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  </w:t>
      </w:r>
      <w:r>
        <w:rPr>
          <w:rFonts w:eastAsia="Times New Roman" w:cs="Times New Roman" w:ascii="Times New Roman" w:hAnsi="Times New Roman"/>
          <w:color w:val="000000"/>
          <w:sz w:val="24"/>
        </w:rPr>
        <w:t>Nimetatud nakkushaigused on rasked haigused ja võivad põhjustada mitmesuguseid tüsistusi. Õigeaegselt teostatud vaktsineerimine kaitseb lapsi kõige paremini nakatumise eest.</w:t>
      </w:r>
      <w:r>
        <w:rPr>
          <w:rFonts w:eastAsia="Times New Roman" w:cs="Times New Roman" w:ascii="Times New Roman" w:hAnsi="Times New Roman"/>
          <w:i/>
          <w:color w:val="000000"/>
          <w:sz w:val="24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  <w:shd w:fill="FFFFFF" w:val="clear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 xml:space="preserve">Põhjalik info haiguste ja vaktsiini koostise, vastunäidustustuste, võimalike kõrvaltoimete ja hoiatuste kohta on leitav </w:t>
      </w:r>
      <w:hyperlink r:id="rId2">
        <w:r>
          <w:rPr>
            <w:rFonts w:eastAsia="Times New Roman" w:cs="Times New Roman" w:ascii="Times New Roman" w:hAnsi="Times New Roman"/>
            <w:color w:val="0000FF"/>
            <w:sz w:val="24"/>
            <w:u w:val="single"/>
          </w:rPr>
          <w:t>https://ta.vaktsineeri.ee/et/haigused</w:t>
        </w:r>
      </w:hyperlink>
      <w:r>
        <w:rPr>
          <w:rFonts w:eastAsia="Times New Roman" w:cs="Times New Roman" w:ascii="Times New Roman" w:hAnsi="Times New Roman"/>
          <w:color w:val="000000"/>
          <w:sz w:val="24"/>
        </w:rPr>
        <w:t xml:space="preserve"> alammenüüst </w:t>
      </w:r>
      <w:r>
        <w:rPr>
          <w:rFonts w:eastAsia="Times New Roman" w:cs="Times New Roman" w:ascii="Times New Roman" w:hAnsi="Times New Roman"/>
          <w:color w:val="000000"/>
          <w:sz w:val="24"/>
          <w:u w:val="single"/>
          <w:shd w:fill="FFFFFF" w:val="clear"/>
        </w:rPr>
        <w:t>Difteeria</w:t>
      </w:r>
      <w:r>
        <w:rPr>
          <w:rFonts w:eastAsia="Times New Roman" w:cs="Times New Roman" w:ascii="Times New Roman" w:hAnsi="Times New Roman"/>
          <w:color w:val="000000"/>
          <w:sz w:val="24"/>
          <w:shd w:fill="FFFFFF" w:val="clear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4"/>
          <w:u w:val="single"/>
          <w:shd w:fill="FFFFFF" w:val="clear"/>
        </w:rPr>
        <w:t>Teetanus</w:t>
      </w:r>
      <w:r>
        <w:rPr>
          <w:rFonts w:eastAsia="Times New Roman" w:cs="Times New Roman" w:ascii="Times New Roman" w:hAnsi="Times New Roman"/>
          <w:color w:val="000000"/>
          <w:sz w:val="24"/>
          <w:shd w:fill="FFFFFF" w:val="clear"/>
        </w:rPr>
        <w:t xml:space="preserve">, </w:t>
      </w:r>
      <w:r>
        <w:rPr>
          <w:rFonts w:eastAsia="Times New Roman" w:cs="Times New Roman" w:ascii="Times New Roman" w:hAnsi="Times New Roman"/>
          <w:color w:val="000000"/>
          <w:sz w:val="24"/>
          <w:u w:val="single"/>
          <w:shd w:fill="FFFFFF" w:val="clear"/>
        </w:rPr>
        <w:t>Läkaköha.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color w:val="000000"/>
          <w:sz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 xml:space="preserve">Lapsele tehakse süst õlavarre piirkonda. Süstekoht võib paari päeva jooksul muutuda punetavaks, valulikuks. Sel juhul asetada süstekohale  külm, niiske kompress. Harvem võib esineda palavik, pea- ja lihasevalu, halb enesetunne ning väga harva ka nõgestõve lööve. Tugeva valu või palaviku puhul manustada paratsetamooli. Ülalmainitud nähud kaovad tavaliselt kahe-kolme päeva jooksul.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color w:val="000000"/>
          <w:sz w:val="24"/>
        </w:rPr>
        <w:t xml:space="preserve">Vaktsineerimise järgselt tekkinud kõrvaltoimetest palun informeerige esimesel võimalusel </w:t>
      </w:r>
      <w:r>
        <w:rPr>
          <w:rFonts w:eastAsia="Times New Roman" w:cs="Times New Roman" w:ascii="Times New Roman" w:hAnsi="Times New Roman"/>
          <w:sz w:val="24"/>
        </w:rPr>
        <w:t xml:space="preserve">kooliõe või perearsti.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Kooliõde Jane Tammsaar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Tel.5168338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>jane.tammsaar@tnpk.ee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sz w:val="24"/>
        </w:rPr>
      </w:pPr>
      <w:r>
        <w:rPr>
          <w:rFonts w:eastAsia="Times New Roman" w:cs="Times New Roman" w:ascii="Times New Roman" w:hAnsi="Times New Roman"/>
          <w:b/>
          <w:sz w:val="24"/>
        </w:rPr>
        <w:t xml:space="preserve">Lapsevanema nõusolek: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  <w:t xml:space="preserve"> </w:t>
      </w:r>
      <w:r>
        <w:rPr>
          <w:rFonts w:eastAsia="Times New Roman" w:cs="Times New Roman" w:ascii="Times New Roman" w:hAnsi="Times New Roman"/>
          <w:sz w:val="24"/>
        </w:rPr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OLEN NÕUS  ......................................................................................................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  <w:sz w:val="24"/>
        </w:rPr>
        <w:t xml:space="preserve">lapsevanema nimi, allkiri, kuupäev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sz w:val="24"/>
        </w:rPr>
      </w:pPr>
      <w:r>
        <w:rPr>
          <w:rFonts w:eastAsia="Times New Roman" w:cs="Times New Roman" w:ascii="Times New Roman" w:hAnsi="Times New Roman"/>
          <w:sz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 xml:space="preserve">Oma lapse </w:t>
      </w:r>
      <w:r>
        <w:rPr>
          <w:rFonts w:eastAsia="Times New Roman" w:cs="Times New Roman" w:ascii="Times New Roman" w:hAnsi="Times New Roman"/>
          <w:b/>
        </w:rPr>
        <w:t>vaktsineerimisest keeldumist</w:t>
      </w:r>
      <w:r>
        <w:rPr>
          <w:rFonts w:eastAsia="Times New Roman" w:cs="Times New Roman" w:ascii="Times New Roman" w:hAnsi="Times New Roman"/>
        </w:rPr>
        <w:t xml:space="preserve"> kinnitan allkirjaga: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EI OLE NÕUS …………………………………………………………………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lapsevanema nimi, allkiri, kuupäev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</w:rPr>
      </w:pPr>
      <w:r>
        <w:rPr>
          <w:rFonts w:eastAsia="Times New Roman" w:cs="Times New Roman" w:ascii="Times New Roman" w:hAnsi="Times New Roman"/>
          <w:b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 w:cs="Times New Roman"/>
        </w:rPr>
      </w:pPr>
      <w:r>
        <w:rPr>
          <w:rFonts w:eastAsia="Times New Roman" w:cs="Times New Roman" w:ascii="Times New Roman" w:hAnsi="Times New Roman"/>
        </w:rPr>
        <w:t>Igal ajal võite vaktsineerimise kasuks ümber otsustada ning sellest teada anda kooliõele.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Liberation Sans">
    <w:altName w:val="Arial"/>
    <w:charset w:val="ba"/>
    <w:family w:val="roman"/>
    <w:pitch w:val="variable"/>
  </w:font>
  <w:font w:name="Times New Roman">
    <w:charset w:val="ba"/>
    <w:family w:val="roman"/>
    <w:pitch w:val="variable"/>
  </w:font>
  <w:font w:name="Segoe UI Symbol">
    <w:charset w:val="ba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hyphenationZone w:val="425"/>
  <w:themeFontLang w:val="et-E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et-EE" w:eastAsia="et-EE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et-EE" w:eastAsia="et-EE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ilink">
    <w:name w:val="Internetilink"/>
    <w:basedOn w:val="DefaultParagraphFont"/>
    <w:uiPriority w:val="99"/>
    <w:unhideWhenUsed/>
    <w:rsid w:val="00f65a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f65acd"/>
    <w:rPr>
      <w:color w:val="605E5C"/>
      <w:shd w:fill="E1DFDD" w:val="clear"/>
    </w:rPr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Phitekst">
    <w:name w:val="Body Text"/>
    <w:basedOn w:val="Normal"/>
    <w:pPr>
      <w:spacing w:lineRule="auto" w:line="276" w:before="0" w:after="140"/>
    </w:pPr>
    <w:rPr/>
  </w:style>
  <w:style w:type="paragraph" w:styleId="Loend">
    <w:name w:val="List"/>
    <w:basedOn w:val="Phitekst"/>
    <w:pPr/>
    <w:rPr>
      <w:rFonts w:cs="Arial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Arial"/>
      <w:lang w:val="zxx" w:eastAsia="zxx" w:bidi="zxx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altabe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ta.vaktsineeri.ee/et/haigused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LibreOffice/7.3.3.2$Windows_X86_64 LibreOffice_project/d1d0ea68f081ee2800a922cac8f79445e4603348</Application>
  <AppVersion>15.0000</AppVersion>
  <Pages>1</Pages>
  <Words>155</Words>
  <Characters>1324</Characters>
  <CharactersWithSpaces>1475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2022-09-05T08:07:00Z</dcterms:created>
  <dc:creator/>
  <dc:description/>
  <dc:language>et-EE</dc:language>
  <cp:lastModifiedBy/>
  <cp:lastPrinted>2024-09-12T15:29:55Z</cp:lastPrinted>
  <dcterms:modified xsi:type="dcterms:W3CDTF">2025-03-04T15:16:18Z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